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AEA73" w14:textId="42D11649" w:rsidR="00C158B2" w:rsidRDefault="00827E24"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t>makkelijke waterstofperoxideproductie</w:t>
      </w:r>
      <w:r w:rsidR="00F26BAA">
        <w:rPr>
          <w:rFonts w:ascii="Arial" w:eastAsia="Times New Roman" w:hAnsi="Arial" w:cs="Arial"/>
          <w:b/>
          <w:caps/>
          <w:color w:val="333333"/>
          <w:lang w:eastAsia="nl-NL"/>
        </w:rPr>
        <w:t xml:space="preserve"> </w:t>
      </w:r>
      <w:bookmarkEnd w:id="0"/>
    </w:p>
    <w:p w14:paraId="4230F0BB"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2B198874" w14:textId="77777777" w:rsidTr="00F87835">
        <w:tc>
          <w:tcPr>
            <w:tcW w:w="2240" w:type="dxa"/>
            <w:shd w:val="clear" w:color="auto" w:fill="auto"/>
          </w:tcPr>
          <w:p w14:paraId="6A8FFD30"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0F110AD" w14:textId="77777777" w:rsidR="00C2551D" w:rsidRPr="006E0EA3" w:rsidRDefault="00876448"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 xml:space="preserve">havo, </w:t>
            </w:r>
            <w:r w:rsidR="00E34300">
              <w:rPr>
                <w:rFonts w:ascii="Arial" w:eastAsia="Calibri" w:hAnsi="Arial" w:cs="Arial"/>
                <w:sz w:val="20"/>
                <w:szCs w:val="20"/>
              </w:rPr>
              <w:t>5</w:t>
            </w:r>
            <w:r w:rsidR="005943D5">
              <w:rPr>
                <w:rFonts w:ascii="Arial" w:eastAsia="Calibri" w:hAnsi="Arial" w:cs="Arial"/>
                <w:sz w:val="20"/>
                <w:szCs w:val="20"/>
              </w:rPr>
              <w:t>vwo</w:t>
            </w:r>
          </w:p>
        </w:tc>
      </w:tr>
      <w:tr w:rsidR="00C2551D" w:rsidRPr="00C2551D" w14:paraId="2BD32683" w14:textId="77777777" w:rsidTr="00F87835">
        <w:tc>
          <w:tcPr>
            <w:tcW w:w="2240" w:type="dxa"/>
            <w:shd w:val="clear" w:color="auto" w:fill="auto"/>
          </w:tcPr>
          <w:p w14:paraId="0D94882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163935D7"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5BCB2216" w14:textId="77777777" w:rsidTr="00F87835">
        <w:tc>
          <w:tcPr>
            <w:tcW w:w="2240" w:type="dxa"/>
            <w:shd w:val="clear" w:color="auto" w:fill="auto"/>
          </w:tcPr>
          <w:p w14:paraId="5E794C4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E700DB7"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69CA102C" w14:textId="77777777" w:rsidTr="00F87835">
        <w:tc>
          <w:tcPr>
            <w:tcW w:w="2240" w:type="dxa"/>
            <w:shd w:val="clear" w:color="auto" w:fill="auto"/>
          </w:tcPr>
          <w:p w14:paraId="1AE7828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E875B65"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19343C" w14:paraId="6DB521D3" w14:textId="77777777" w:rsidTr="007F7ADF">
        <w:trPr>
          <w:trHeight w:val="91"/>
        </w:trPr>
        <w:tc>
          <w:tcPr>
            <w:tcW w:w="2240" w:type="dxa"/>
            <w:shd w:val="clear" w:color="auto" w:fill="auto"/>
          </w:tcPr>
          <w:p w14:paraId="07DB6A1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780A7E1" w14:textId="77777777" w:rsidR="00C2551D" w:rsidRPr="00C33F2B"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Waterstofperoxide, halfreactie, waterstof, zuurstof, elektrosynthese</w:t>
            </w:r>
            <w:r w:rsidR="00E1294B">
              <w:rPr>
                <w:rFonts w:ascii="Arial" w:eastAsia="Calibri" w:hAnsi="Arial" w:cs="Arial"/>
                <w:sz w:val="20"/>
                <w:szCs w:val="20"/>
              </w:rPr>
              <w:t>, elektrochemie</w:t>
            </w:r>
          </w:p>
        </w:tc>
      </w:tr>
      <w:tr w:rsidR="00C2551D" w:rsidRPr="00C2551D" w14:paraId="569E11F9" w14:textId="77777777" w:rsidTr="00F87835">
        <w:tc>
          <w:tcPr>
            <w:tcW w:w="2240" w:type="dxa"/>
            <w:shd w:val="clear" w:color="auto" w:fill="auto"/>
          </w:tcPr>
          <w:p w14:paraId="58DF999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1514B630"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092462B0"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EABC9F" w14:textId="77777777" w:rsidR="00AE3AB2" w:rsidRDefault="00ED1B2A"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C2W, 1</w:t>
      </w:r>
      <w:r w:rsidR="004075CB">
        <w:rPr>
          <w:rStyle w:val="Hyperlink"/>
          <w:rFonts w:ascii="Arial" w:eastAsia="Times New Roman" w:hAnsi="Arial" w:cs="Arial"/>
          <w:bCs/>
          <w:i/>
          <w:iCs/>
          <w:color w:val="auto"/>
          <w:kern w:val="36"/>
          <w:u w:val="none"/>
          <w:lang w:eastAsia="nl-NL"/>
        </w:rPr>
        <w:t>7</w:t>
      </w:r>
      <w:r>
        <w:rPr>
          <w:rStyle w:val="Hyperlink"/>
          <w:rFonts w:ascii="Arial" w:eastAsia="Times New Roman" w:hAnsi="Arial" w:cs="Arial"/>
          <w:bCs/>
          <w:i/>
          <w:iCs/>
          <w:color w:val="auto"/>
          <w:kern w:val="36"/>
          <w:u w:val="none"/>
          <w:lang w:eastAsia="nl-NL"/>
        </w:rPr>
        <w:t xml:space="preserve"> </w:t>
      </w:r>
      <w:r w:rsidR="00C645C2">
        <w:rPr>
          <w:rStyle w:val="Hyperlink"/>
          <w:rFonts w:ascii="Arial" w:eastAsia="Times New Roman" w:hAnsi="Arial" w:cs="Arial"/>
          <w:bCs/>
          <w:i/>
          <w:iCs/>
          <w:color w:val="auto"/>
          <w:kern w:val="36"/>
          <w:u w:val="none"/>
          <w:lang w:eastAsia="nl-NL"/>
        </w:rPr>
        <w:t xml:space="preserve"> oktober 2019</w:t>
      </w:r>
    </w:p>
    <w:p w14:paraId="6F5312ED" w14:textId="77777777"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14:paraId="44FEF38B" w14:textId="77777777" w:rsidTr="00562A0A">
        <w:tc>
          <w:tcPr>
            <w:tcW w:w="9062" w:type="dxa"/>
            <w:shd w:val="clear" w:color="auto" w:fill="auto"/>
          </w:tcPr>
          <w:p w14:paraId="6109EEE7" w14:textId="77777777" w:rsidR="00C645C2" w:rsidRPr="00ED1B2A" w:rsidRDefault="007815FC" w:rsidP="00C645C2">
            <w:pPr>
              <w:shd w:val="clear" w:color="auto" w:fill="FFFFFF"/>
              <w:outlineLvl w:val="0"/>
              <w:rPr>
                <w:rFonts w:ascii="inherit" w:eastAsia="Times New Roman" w:hAnsi="inherit" w:cs="Helvetica"/>
                <w:color w:val="2777B8"/>
                <w:kern w:val="36"/>
                <w:sz w:val="40"/>
                <w:szCs w:val="40"/>
                <w:lang w:eastAsia="nl-NL"/>
              </w:rPr>
            </w:pPr>
            <w:bookmarkStart w:id="1" w:name="_Hlk518980186"/>
            <w:r>
              <w:rPr>
                <w:rFonts w:ascii="inherit" w:eastAsia="Times New Roman" w:hAnsi="inherit" w:cs="Helvetica"/>
                <w:color w:val="2777B8"/>
                <w:kern w:val="36"/>
                <w:sz w:val="40"/>
                <w:szCs w:val="40"/>
                <w:lang w:eastAsia="nl-NL"/>
              </w:rPr>
              <w:t>Makkelijke waterstofperoxideproductie</w:t>
            </w:r>
          </w:p>
          <w:p w14:paraId="551F07D5" w14:textId="77777777" w:rsidR="00606DEB" w:rsidRDefault="00D7532D" w:rsidP="00ED1B2A">
            <w:pPr>
              <w:shd w:val="clear" w:color="auto" w:fill="FFFFFF"/>
              <w:rPr>
                <w:rFonts w:ascii="Times New Roman" w:eastAsia="Times New Roman" w:hAnsi="Times New Roman" w:cs="Times New Roman"/>
                <w:color w:val="212529"/>
                <w:sz w:val="24"/>
                <w:szCs w:val="24"/>
                <w:lang w:eastAsia="nl-NL"/>
              </w:rPr>
            </w:pPr>
            <w:r w:rsidRPr="00D7532D">
              <w:rPr>
                <w:noProof/>
              </w:rPr>
              <w:drawing>
                <wp:anchor distT="0" distB="0" distL="114300" distR="114300" simplePos="0" relativeHeight="251661312" behindDoc="0" locked="0" layoutInCell="1" allowOverlap="1" wp14:anchorId="33D3564F" wp14:editId="4DA2EDF0">
                  <wp:simplePos x="0" y="0"/>
                  <wp:positionH relativeFrom="margin">
                    <wp:posOffset>3559810</wp:posOffset>
                  </wp:positionH>
                  <wp:positionV relativeFrom="margin">
                    <wp:posOffset>390525</wp:posOffset>
                  </wp:positionV>
                  <wp:extent cx="1990725" cy="891998"/>
                  <wp:effectExtent l="0" t="0" r="0" b="381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90725" cy="891998"/>
                          </a:xfrm>
                          <a:prstGeom prst="rect">
                            <a:avLst/>
                          </a:prstGeom>
                        </pic:spPr>
                      </pic:pic>
                    </a:graphicData>
                  </a:graphic>
                </wp:anchor>
              </w:drawing>
            </w:r>
          </w:p>
          <w:p w14:paraId="227C5025" w14:textId="77777777" w:rsidR="00A26D61" w:rsidRPr="00A26D61" w:rsidRDefault="00A26D61" w:rsidP="00A26D61">
            <w:pPr>
              <w:shd w:val="clear" w:color="auto" w:fill="FFFFFF"/>
              <w:rPr>
                <w:rFonts w:ascii="Times New Roman" w:eastAsia="Times New Roman" w:hAnsi="Times New Roman" w:cs="Times New Roman"/>
                <w:color w:val="212529"/>
                <w:sz w:val="24"/>
                <w:szCs w:val="24"/>
                <w:lang w:eastAsia="nl-NL"/>
              </w:rPr>
            </w:pPr>
            <w:r w:rsidRPr="00A26D61">
              <w:rPr>
                <w:rFonts w:ascii="Times New Roman" w:eastAsia="Times New Roman" w:hAnsi="Times New Roman" w:cs="Times New Roman"/>
                <w:color w:val="212529"/>
                <w:sz w:val="24"/>
                <w:szCs w:val="24"/>
                <w:lang w:eastAsia="nl-NL"/>
              </w:rPr>
              <w:t xml:space="preserve">In plaats van de traditionele, lastige productie van waterstofperoxide kun je ook gewoon waterstof en zuurstof laten reageren via twee elektrochemische </w:t>
            </w:r>
            <w:proofErr w:type="spellStart"/>
            <w:r w:rsidRPr="00A26D61">
              <w:rPr>
                <w:rFonts w:ascii="Times New Roman" w:eastAsia="Times New Roman" w:hAnsi="Times New Roman" w:cs="Times New Roman"/>
                <w:color w:val="212529"/>
                <w:sz w:val="24"/>
                <w:szCs w:val="24"/>
                <w:lang w:eastAsia="nl-NL"/>
              </w:rPr>
              <w:t>halfcelreacties</w:t>
            </w:r>
            <w:proofErr w:type="spellEnd"/>
            <w:r w:rsidRPr="00A26D61">
              <w:rPr>
                <w:rFonts w:ascii="Times New Roman" w:eastAsia="Times New Roman" w:hAnsi="Times New Roman" w:cs="Times New Roman"/>
                <w:color w:val="212529"/>
                <w:sz w:val="24"/>
                <w:szCs w:val="24"/>
                <w:lang w:eastAsia="nl-NL"/>
              </w:rPr>
              <w:t xml:space="preserve">, claimen onderzoekers in </w:t>
            </w:r>
            <w:proofErr w:type="spellStart"/>
            <w:r w:rsidRPr="00A26D61">
              <w:rPr>
                <w:rFonts w:ascii="Times New Roman" w:eastAsia="Times New Roman" w:hAnsi="Times New Roman" w:cs="Times New Roman"/>
                <w:color w:val="212529"/>
                <w:sz w:val="24"/>
                <w:szCs w:val="24"/>
                <w:lang w:eastAsia="nl-NL"/>
              </w:rPr>
              <w:t>Science</w:t>
            </w:r>
            <w:proofErr w:type="spellEnd"/>
            <w:r w:rsidRPr="00A26D61">
              <w:rPr>
                <w:rFonts w:ascii="Times New Roman" w:eastAsia="Times New Roman" w:hAnsi="Times New Roman" w:cs="Times New Roman"/>
                <w:color w:val="212529"/>
                <w:sz w:val="24"/>
                <w:szCs w:val="24"/>
                <w:lang w:eastAsia="nl-NL"/>
              </w:rPr>
              <w:t>.</w:t>
            </w:r>
          </w:p>
          <w:p w14:paraId="161B6626" w14:textId="77777777" w:rsidR="00A26D61" w:rsidRPr="00A26D61" w:rsidRDefault="00A26D61" w:rsidP="00A26D61">
            <w:pPr>
              <w:shd w:val="clear" w:color="auto" w:fill="FFFFFF"/>
              <w:rPr>
                <w:rFonts w:ascii="Times New Roman" w:eastAsia="Times New Roman" w:hAnsi="Times New Roman" w:cs="Times New Roman"/>
                <w:color w:val="212529"/>
                <w:sz w:val="24"/>
                <w:szCs w:val="24"/>
                <w:lang w:eastAsia="nl-NL"/>
              </w:rPr>
            </w:pPr>
          </w:p>
          <w:p w14:paraId="342A76F4" w14:textId="77777777" w:rsidR="00A26D61" w:rsidRPr="00A26D61" w:rsidRDefault="00A26D61" w:rsidP="00A26D61">
            <w:pPr>
              <w:shd w:val="clear" w:color="auto" w:fill="FFFFFF"/>
              <w:rPr>
                <w:rFonts w:ascii="Times New Roman" w:eastAsia="Times New Roman" w:hAnsi="Times New Roman" w:cs="Times New Roman"/>
                <w:color w:val="212529"/>
                <w:sz w:val="24"/>
                <w:szCs w:val="24"/>
                <w:lang w:eastAsia="nl-NL"/>
              </w:rPr>
            </w:pPr>
            <w:r w:rsidRPr="00A26D61">
              <w:rPr>
                <w:rFonts w:ascii="Times New Roman" w:eastAsia="Times New Roman" w:hAnsi="Times New Roman" w:cs="Times New Roman"/>
                <w:color w:val="212529"/>
                <w:sz w:val="24"/>
                <w:szCs w:val="24"/>
                <w:lang w:eastAsia="nl-NL"/>
              </w:rPr>
              <w:t>In de elektrochemische cel kun je de aangeleverde zuurstof en waterstof gescheiden houden – wat ontploffingsgevaar uit de weg neemt – en apart laten reageren in een redoxreactie. Dat ging al wel met specifieke katalysatoren, maar je hebt dan toch extra zuiveringsstappen nodig. De onderzoekers hebben daarom een vast poreus elektrolyt ontworpen die directe elektrosynthese van zuivere H</w:t>
            </w:r>
            <w:r>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O</w:t>
            </w:r>
            <w:r>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-oplossingen verwezenlijkt, in concentraties van 0,3 tot 20 % op basis van gewicht.</w:t>
            </w:r>
          </w:p>
          <w:p w14:paraId="5C223C7D" w14:textId="77777777" w:rsidR="00A26D61" w:rsidRPr="00A26D61" w:rsidRDefault="00A26D61" w:rsidP="00A26D61">
            <w:pPr>
              <w:shd w:val="clear" w:color="auto" w:fill="FFFFFF"/>
              <w:rPr>
                <w:rFonts w:ascii="Times New Roman" w:eastAsia="Times New Roman" w:hAnsi="Times New Roman" w:cs="Times New Roman"/>
                <w:color w:val="212529"/>
                <w:sz w:val="24"/>
                <w:szCs w:val="24"/>
                <w:lang w:eastAsia="nl-NL"/>
              </w:rPr>
            </w:pPr>
          </w:p>
          <w:p w14:paraId="28777D0D" w14:textId="77777777" w:rsidR="00A26D61" w:rsidRPr="00A26D61" w:rsidRDefault="00A26D61" w:rsidP="00A26D61">
            <w:pPr>
              <w:shd w:val="clear" w:color="auto" w:fill="FFFFFF"/>
              <w:rPr>
                <w:rFonts w:ascii="Times New Roman" w:eastAsia="Times New Roman" w:hAnsi="Times New Roman" w:cs="Times New Roman"/>
                <w:color w:val="212529"/>
                <w:sz w:val="24"/>
                <w:szCs w:val="24"/>
                <w:lang w:eastAsia="nl-NL"/>
              </w:rPr>
            </w:pPr>
            <w:r w:rsidRPr="00A26D61">
              <w:rPr>
                <w:rFonts w:ascii="Times New Roman" w:eastAsia="Times New Roman" w:hAnsi="Times New Roman" w:cs="Times New Roman"/>
                <w:color w:val="212529"/>
                <w:sz w:val="24"/>
                <w:szCs w:val="24"/>
                <w:lang w:eastAsia="nl-NL"/>
              </w:rPr>
              <w:t>In het gepubliceerde systeem (zie afbeelding) laat je de H</w:t>
            </w:r>
            <w:r>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 xml:space="preserve"> en O</w:t>
            </w:r>
            <w:r>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 xml:space="preserve"> door een </w:t>
            </w:r>
            <w:proofErr w:type="spellStart"/>
            <w:r w:rsidRPr="00A26D61">
              <w:rPr>
                <w:rFonts w:ascii="Times New Roman" w:eastAsia="Times New Roman" w:hAnsi="Times New Roman" w:cs="Times New Roman"/>
                <w:color w:val="212529"/>
                <w:sz w:val="24"/>
                <w:szCs w:val="24"/>
                <w:lang w:eastAsia="nl-NL"/>
              </w:rPr>
              <w:t>gasdiffusielaag</w:t>
            </w:r>
            <w:proofErr w:type="spellEnd"/>
            <w:r w:rsidRPr="00A26D61">
              <w:rPr>
                <w:rFonts w:ascii="Times New Roman" w:eastAsia="Times New Roman" w:hAnsi="Times New Roman" w:cs="Times New Roman"/>
                <w:color w:val="212529"/>
                <w:sz w:val="24"/>
                <w:szCs w:val="24"/>
                <w:lang w:eastAsia="nl-NL"/>
              </w:rPr>
              <w:t xml:space="preserve"> stromen met daarachter een katalysator die de halfreactie laat verlopen. Voor H</w:t>
            </w:r>
            <w:r>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 xml:space="preserve"> is dat de waterstofoxidatiereactie (HOR), die waterstofgas omzet in protonen, en voor O</w:t>
            </w:r>
            <w:r>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 xml:space="preserve"> is dat de 2 e</w:t>
            </w:r>
            <w:r>
              <w:rPr>
                <w:rFonts w:ascii="Times New Roman" w:eastAsia="Times New Roman" w:hAnsi="Times New Roman" w:cs="Times New Roman"/>
                <w:color w:val="212529"/>
                <w:sz w:val="24"/>
                <w:szCs w:val="24"/>
                <w:vertAlign w:val="superscript"/>
                <w:lang w:eastAsia="nl-NL"/>
              </w:rPr>
              <w:sym w:font="Symbol" w:char="F02D"/>
            </w:r>
            <w:r w:rsidRPr="00A26D61">
              <w:rPr>
                <w:rFonts w:ascii="Times New Roman" w:eastAsia="Times New Roman" w:hAnsi="Times New Roman" w:cs="Times New Roman"/>
                <w:color w:val="212529"/>
                <w:sz w:val="24"/>
                <w:szCs w:val="24"/>
                <w:lang w:eastAsia="nl-NL"/>
              </w:rPr>
              <w:t>-zuurstofreductiereactie (2e</w:t>
            </w:r>
            <w:r>
              <w:rPr>
                <w:rFonts w:ascii="Times New Roman" w:eastAsia="Times New Roman" w:hAnsi="Times New Roman" w:cs="Times New Roman"/>
                <w:color w:val="212529"/>
                <w:sz w:val="24"/>
                <w:szCs w:val="24"/>
                <w:vertAlign w:val="superscript"/>
                <w:lang w:eastAsia="nl-NL"/>
              </w:rPr>
              <w:sym w:font="Symbol" w:char="F02D"/>
            </w:r>
            <w:r w:rsidRPr="00A26D61">
              <w:rPr>
                <w:rFonts w:ascii="Times New Roman" w:eastAsia="Times New Roman" w:hAnsi="Times New Roman" w:cs="Times New Roman"/>
                <w:color w:val="212529"/>
                <w:sz w:val="24"/>
                <w:szCs w:val="24"/>
                <w:lang w:eastAsia="nl-NL"/>
              </w:rPr>
              <w:t>-ORR), die zuurstof omzet in HO</w:t>
            </w:r>
            <w:r>
              <w:rPr>
                <w:rFonts w:ascii="Times New Roman" w:eastAsia="Times New Roman" w:hAnsi="Times New Roman" w:cs="Times New Roman"/>
                <w:color w:val="212529"/>
                <w:sz w:val="24"/>
                <w:szCs w:val="24"/>
                <w:vertAlign w:val="subscript"/>
                <w:lang w:eastAsia="nl-NL"/>
              </w:rPr>
              <w:t>2</w:t>
            </w:r>
            <w:r>
              <w:rPr>
                <w:rFonts w:ascii="Times New Roman" w:eastAsia="Times New Roman" w:hAnsi="Times New Roman" w:cs="Times New Roman"/>
                <w:color w:val="212529"/>
                <w:sz w:val="24"/>
                <w:szCs w:val="24"/>
                <w:vertAlign w:val="superscript"/>
                <w:lang w:eastAsia="nl-NL"/>
              </w:rPr>
              <w:sym w:font="Symbol" w:char="F02D"/>
            </w:r>
            <w:r w:rsidRPr="00A26D61">
              <w:rPr>
                <w:rFonts w:ascii="Times New Roman" w:eastAsia="Times New Roman" w:hAnsi="Times New Roman" w:cs="Times New Roman"/>
                <w:color w:val="212529"/>
                <w:sz w:val="24"/>
                <w:szCs w:val="24"/>
                <w:lang w:eastAsia="nl-NL"/>
              </w:rPr>
              <w:t xml:space="preserve">. Daar weer achter bevindt zich een anion of </w:t>
            </w:r>
            <w:r>
              <w:rPr>
                <w:rFonts w:ascii="Times New Roman" w:eastAsia="Times New Roman" w:hAnsi="Times New Roman" w:cs="Times New Roman"/>
                <w:color w:val="212529"/>
                <w:sz w:val="24"/>
                <w:szCs w:val="24"/>
                <w:lang w:eastAsia="nl-NL"/>
              </w:rPr>
              <w:t>k</w:t>
            </w:r>
            <w:r w:rsidRPr="00A26D61">
              <w:rPr>
                <w:rFonts w:ascii="Times New Roman" w:eastAsia="Times New Roman" w:hAnsi="Times New Roman" w:cs="Times New Roman"/>
                <w:color w:val="212529"/>
                <w:sz w:val="24"/>
                <w:szCs w:val="24"/>
                <w:lang w:eastAsia="nl-NL"/>
              </w:rPr>
              <w:t>ation exchange-membraan, met in het midden van het systeem het vast poreus elektrolyt, die de combinatie van H</w:t>
            </w:r>
            <w:r>
              <w:rPr>
                <w:rFonts w:ascii="Times New Roman" w:eastAsia="Times New Roman" w:hAnsi="Times New Roman" w:cs="Times New Roman"/>
                <w:color w:val="212529"/>
                <w:sz w:val="24"/>
                <w:szCs w:val="24"/>
                <w:vertAlign w:val="superscript"/>
                <w:lang w:eastAsia="nl-NL"/>
              </w:rPr>
              <w:t>+</w:t>
            </w:r>
            <w:r w:rsidRPr="00A26D61">
              <w:rPr>
                <w:rFonts w:ascii="Times New Roman" w:eastAsia="Times New Roman" w:hAnsi="Times New Roman" w:cs="Times New Roman"/>
                <w:color w:val="212529"/>
                <w:sz w:val="24"/>
                <w:szCs w:val="24"/>
                <w:lang w:eastAsia="nl-NL"/>
              </w:rPr>
              <w:t xml:space="preserve"> en HO</w:t>
            </w:r>
            <w:r>
              <w:rPr>
                <w:rFonts w:ascii="Times New Roman" w:eastAsia="Times New Roman" w:hAnsi="Times New Roman" w:cs="Times New Roman"/>
                <w:color w:val="212529"/>
                <w:sz w:val="24"/>
                <w:szCs w:val="24"/>
                <w:vertAlign w:val="subscript"/>
                <w:lang w:eastAsia="nl-NL"/>
              </w:rPr>
              <w:t>2</w:t>
            </w:r>
            <w:r>
              <w:rPr>
                <w:rFonts w:ascii="Times New Roman" w:eastAsia="Times New Roman" w:hAnsi="Times New Roman" w:cs="Times New Roman"/>
                <w:color w:val="212529"/>
                <w:sz w:val="24"/>
                <w:szCs w:val="24"/>
                <w:vertAlign w:val="superscript"/>
                <w:lang w:eastAsia="nl-NL"/>
              </w:rPr>
              <w:sym w:font="Symbol" w:char="F02D"/>
            </w:r>
            <w:r w:rsidRPr="00A26D61">
              <w:rPr>
                <w:rFonts w:ascii="Times New Roman" w:eastAsia="Times New Roman" w:hAnsi="Times New Roman" w:cs="Times New Roman"/>
                <w:color w:val="212529"/>
                <w:sz w:val="24"/>
                <w:szCs w:val="24"/>
                <w:lang w:eastAsia="nl-NL"/>
              </w:rPr>
              <w:t xml:space="preserve"> vergemakkelijkt. Tegelijkertijd stroomt er door het midden gedemineraliseerd water doorheen. Afhankelijk van hoe snel je dat laat stromen en hoeveel HO</w:t>
            </w:r>
            <w:r w:rsidR="00827E24">
              <w:rPr>
                <w:rFonts w:ascii="Times New Roman" w:eastAsia="Times New Roman" w:hAnsi="Times New Roman" w:cs="Times New Roman"/>
                <w:color w:val="212529"/>
                <w:sz w:val="24"/>
                <w:szCs w:val="24"/>
                <w:vertAlign w:val="subscript"/>
                <w:lang w:eastAsia="nl-NL"/>
              </w:rPr>
              <w:t>2</w:t>
            </w:r>
            <w:r w:rsidR="00827E24">
              <w:rPr>
                <w:rFonts w:ascii="Times New Roman" w:eastAsia="Times New Roman" w:hAnsi="Times New Roman" w:cs="Times New Roman"/>
                <w:color w:val="212529"/>
                <w:sz w:val="24"/>
                <w:szCs w:val="24"/>
                <w:vertAlign w:val="superscript"/>
                <w:lang w:eastAsia="nl-NL"/>
              </w:rPr>
              <w:sym w:font="Symbol" w:char="F02D"/>
            </w:r>
            <w:r w:rsidRPr="00A26D61">
              <w:rPr>
                <w:rFonts w:ascii="Times New Roman" w:eastAsia="Times New Roman" w:hAnsi="Times New Roman" w:cs="Times New Roman"/>
                <w:color w:val="212529"/>
                <w:sz w:val="24"/>
                <w:szCs w:val="24"/>
                <w:lang w:eastAsia="nl-NL"/>
              </w:rPr>
              <w:t xml:space="preserve"> je produceert, kun je zuivere geconcentreerde of juist sterk verdunde H</w:t>
            </w:r>
            <w:r w:rsidR="00827E24">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O</w:t>
            </w:r>
            <w:r w:rsidR="00827E24">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-oplossingen maken.</w:t>
            </w:r>
          </w:p>
          <w:p w14:paraId="0B0515F2" w14:textId="77777777" w:rsidR="00A26D61" w:rsidRPr="00A26D61" w:rsidRDefault="00A26D61" w:rsidP="00A26D61">
            <w:pPr>
              <w:shd w:val="clear" w:color="auto" w:fill="FFFFFF"/>
              <w:rPr>
                <w:rFonts w:ascii="Times New Roman" w:eastAsia="Times New Roman" w:hAnsi="Times New Roman" w:cs="Times New Roman"/>
                <w:color w:val="212529"/>
                <w:sz w:val="24"/>
                <w:szCs w:val="24"/>
                <w:lang w:eastAsia="nl-NL"/>
              </w:rPr>
            </w:pPr>
          </w:p>
          <w:p w14:paraId="5D279D8F" w14:textId="77777777" w:rsidR="00A26D61" w:rsidRPr="00A26D61" w:rsidRDefault="00A26D61" w:rsidP="00A26D61">
            <w:pPr>
              <w:shd w:val="clear" w:color="auto" w:fill="FFFFFF"/>
              <w:rPr>
                <w:rFonts w:ascii="Times New Roman" w:eastAsia="Times New Roman" w:hAnsi="Times New Roman" w:cs="Times New Roman"/>
                <w:color w:val="212529"/>
                <w:sz w:val="24"/>
                <w:szCs w:val="24"/>
                <w:lang w:eastAsia="nl-NL"/>
              </w:rPr>
            </w:pPr>
            <w:r w:rsidRPr="00A26D61">
              <w:rPr>
                <w:rFonts w:ascii="Times New Roman" w:eastAsia="Times New Roman" w:hAnsi="Times New Roman" w:cs="Times New Roman"/>
                <w:color w:val="212529"/>
                <w:sz w:val="24"/>
                <w:szCs w:val="24"/>
                <w:lang w:eastAsia="nl-NL"/>
              </w:rPr>
              <w:t>Voor een goede en efficiënte conversie heb je de juiste katalysatoren nodig. Voor de HOR was dat geen moeilijke keuze: platina op koolstof is nog steeds de beste keus voor deze reactie. Nu zijn de katalysatoropties voor de 4e</w:t>
            </w:r>
            <w:r w:rsidR="00827E24">
              <w:rPr>
                <w:rFonts w:ascii="Times New Roman" w:eastAsia="Times New Roman" w:hAnsi="Times New Roman" w:cs="Times New Roman"/>
                <w:color w:val="212529"/>
                <w:sz w:val="24"/>
                <w:szCs w:val="24"/>
                <w:vertAlign w:val="superscript"/>
                <w:lang w:eastAsia="nl-NL"/>
              </w:rPr>
              <w:sym w:font="Symbol" w:char="F02D"/>
            </w:r>
            <w:r w:rsidRPr="00A26D61">
              <w:rPr>
                <w:rFonts w:ascii="Times New Roman" w:eastAsia="Times New Roman" w:hAnsi="Times New Roman" w:cs="Times New Roman"/>
                <w:color w:val="212529"/>
                <w:sz w:val="24"/>
                <w:szCs w:val="24"/>
                <w:lang w:eastAsia="nl-NL"/>
              </w:rPr>
              <w:t>-ORR goed gedocumenteerd, maar de hier gekozen 2e</w:t>
            </w:r>
            <w:r w:rsidR="00827E24">
              <w:rPr>
                <w:rFonts w:ascii="Times New Roman" w:eastAsia="Times New Roman" w:hAnsi="Times New Roman" w:cs="Times New Roman"/>
                <w:color w:val="212529"/>
                <w:sz w:val="24"/>
                <w:szCs w:val="24"/>
                <w:vertAlign w:val="superscript"/>
                <w:lang w:eastAsia="nl-NL"/>
              </w:rPr>
              <w:sym w:font="Symbol" w:char="F02D"/>
            </w:r>
            <w:r w:rsidRPr="00A26D61">
              <w:rPr>
                <w:rFonts w:ascii="Times New Roman" w:eastAsia="Times New Roman" w:hAnsi="Times New Roman" w:cs="Times New Roman"/>
                <w:color w:val="212529"/>
                <w:sz w:val="24"/>
                <w:szCs w:val="24"/>
                <w:lang w:eastAsia="nl-NL"/>
              </w:rPr>
              <w:t>-variant is minder bestudeerd. Daarom ontwikkelden Wang en collega’s een eigen katalysator.</w:t>
            </w:r>
          </w:p>
          <w:p w14:paraId="53D45D13" w14:textId="77777777" w:rsidR="00A26D61" w:rsidRPr="00A26D61" w:rsidRDefault="00A26D61" w:rsidP="00A26D61">
            <w:pPr>
              <w:shd w:val="clear" w:color="auto" w:fill="FFFFFF"/>
              <w:rPr>
                <w:rFonts w:ascii="Times New Roman" w:eastAsia="Times New Roman" w:hAnsi="Times New Roman" w:cs="Times New Roman"/>
                <w:color w:val="212529"/>
                <w:sz w:val="24"/>
                <w:szCs w:val="24"/>
                <w:lang w:eastAsia="nl-NL"/>
              </w:rPr>
            </w:pPr>
          </w:p>
          <w:p w14:paraId="150391D9" w14:textId="77777777" w:rsidR="00E772D8" w:rsidRPr="00E1294B" w:rsidRDefault="00A26D61" w:rsidP="00A26D61">
            <w:pPr>
              <w:shd w:val="clear" w:color="auto" w:fill="FFFFFF"/>
              <w:rPr>
                <w:rFonts w:ascii="Times New Roman" w:eastAsia="Times New Roman" w:hAnsi="Times New Roman" w:cs="Times New Roman"/>
                <w:color w:val="212529"/>
                <w:sz w:val="24"/>
                <w:szCs w:val="24"/>
                <w:lang w:eastAsia="nl-NL"/>
              </w:rPr>
            </w:pPr>
            <w:r w:rsidRPr="00A26D61">
              <w:rPr>
                <w:rFonts w:ascii="Times New Roman" w:eastAsia="Times New Roman" w:hAnsi="Times New Roman" w:cs="Times New Roman"/>
                <w:color w:val="212529"/>
                <w:sz w:val="24"/>
                <w:szCs w:val="24"/>
                <w:lang w:eastAsia="nl-NL"/>
              </w:rPr>
              <w:t xml:space="preserve">Daarvoor startten ze met carbon black. Dat behandelden ze met salpeterzuur, waardoor het </w:t>
            </w:r>
            <w:proofErr w:type="spellStart"/>
            <w:r w:rsidRPr="00A26D61">
              <w:rPr>
                <w:rFonts w:ascii="Times New Roman" w:eastAsia="Times New Roman" w:hAnsi="Times New Roman" w:cs="Times New Roman"/>
                <w:color w:val="212529"/>
                <w:sz w:val="24"/>
                <w:szCs w:val="24"/>
                <w:lang w:eastAsia="nl-NL"/>
              </w:rPr>
              <w:t>nanomateriaal</w:t>
            </w:r>
            <w:proofErr w:type="spellEnd"/>
            <w:r w:rsidRPr="00A26D61">
              <w:rPr>
                <w:rFonts w:ascii="Times New Roman" w:eastAsia="Times New Roman" w:hAnsi="Times New Roman" w:cs="Times New Roman"/>
                <w:color w:val="212529"/>
                <w:sz w:val="24"/>
                <w:szCs w:val="24"/>
                <w:lang w:eastAsia="nl-NL"/>
              </w:rPr>
              <w:t xml:space="preserve"> functionaliteiten als ethers, alcoholen en carbonzuren. Na optimalisatie besloten de onderzoekers om het zuurstofgehalte op het oppervlak op 10 % te houden, wat zorgde voor een maximale H</w:t>
            </w:r>
            <w:r w:rsidR="00827E24">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O</w:t>
            </w:r>
            <w:r w:rsidR="00827E24">
              <w:rPr>
                <w:rFonts w:ascii="Times New Roman" w:eastAsia="Times New Roman" w:hAnsi="Times New Roman" w:cs="Times New Roman"/>
                <w:color w:val="212529"/>
                <w:sz w:val="24"/>
                <w:szCs w:val="24"/>
                <w:vertAlign w:val="subscript"/>
                <w:lang w:eastAsia="nl-NL"/>
              </w:rPr>
              <w:t>2</w:t>
            </w:r>
            <w:r w:rsidRPr="00A26D61">
              <w:rPr>
                <w:rFonts w:ascii="Times New Roman" w:eastAsia="Times New Roman" w:hAnsi="Times New Roman" w:cs="Times New Roman"/>
                <w:color w:val="212529"/>
                <w:sz w:val="24"/>
                <w:szCs w:val="24"/>
                <w:lang w:eastAsia="nl-NL"/>
              </w:rPr>
              <w:t>-omzetting van rond de 98 % en stroompjes van ongeveer 300 mA/cm</w:t>
            </w:r>
            <w:r w:rsidR="00827E24">
              <w:rPr>
                <w:rFonts w:ascii="Times New Roman" w:eastAsia="Times New Roman" w:hAnsi="Times New Roman" w:cs="Times New Roman"/>
                <w:color w:val="212529"/>
                <w:sz w:val="24"/>
                <w:szCs w:val="24"/>
                <w:vertAlign w:val="superscript"/>
                <w:lang w:eastAsia="nl-NL"/>
              </w:rPr>
              <w:t>2</w:t>
            </w:r>
            <w:r w:rsidRPr="00A26D61">
              <w:rPr>
                <w:rFonts w:ascii="Times New Roman" w:eastAsia="Times New Roman" w:hAnsi="Times New Roman" w:cs="Times New Roman"/>
                <w:color w:val="212529"/>
                <w:sz w:val="24"/>
                <w:szCs w:val="24"/>
                <w:lang w:eastAsia="nl-NL"/>
              </w:rPr>
              <w:t>. De onderzoekers verwachten dat het systeem ook voor andere vloeistoffen te gebruiken is</w:t>
            </w:r>
            <w:r w:rsidR="00827E24">
              <w:rPr>
                <w:rFonts w:ascii="Times New Roman" w:eastAsia="Times New Roman" w:hAnsi="Times New Roman" w:cs="Times New Roman"/>
                <w:color w:val="212529"/>
                <w:sz w:val="24"/>
                <w:szCs w:val="24"/>
                <w:lang w:eastAsia="nl-NL"/>
              </w:rPr>
              <w:t>.</w:t>
            </w:r>
          </w:p>
        </w:tc>
      </w:tr>
      <w:bookmarkEnd w:id="1"/>
    </w:tbl>
    <w:p w14:paraId="03D200CE" w14:textId="77777777" w:rsidR="005F36CA" w:rsidRDefault="005F36CA" w:rsidP="00B76EC1">
      <w:pPr>
        <w:spacing w:after="0" w:line="240" w:lineRule="auto"/>
        <w:outlineLvl w:val="0"/>
        <w:rPr>
          <w:rFonts w:ascii="Arial" w:eastAsia="Times New Roman" w:hAnsi="Arial" w:cs="Arial"/>
          <w:bCs/>
          <w:kern w:val="36"/>
          <w:lang w:eastAsia="nl-NL"/>
        </w:rPr>
      </w:pPr>
    </w:p>
    <w:p w14:paraId="2A758221" w14:textId="6FC171E3" w:rsidR="00562A0A" w:rsidRDefault="00E1294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 xml:space="preserve">In de elektrochemische cel </w:t>
      </w:r>
      <w:r w:rsidR="003668CB">
        <w:rPr>
          <w:rFonts w:ascii="Arial" w:eastAsia="Times New Roman" w:hAnsi="Arial" w:cs="Arial"/>
          <w:bCs/>
          <w:kern w:val="36"/>
          <w:lang w:eastAsia="nl-NL"/>
        </w:rPr>
        <w:t xml:space="preserve">reageren waterstof en zuurstof op afstand met elkaar. Je </w:t>
      </w:r>
      <w:r>
        <w:rPr>
          <w:rFonts w:ascii="Arial" w:eastAsia="Times New Roman" w:hAnsi="Arial" w:cs="Arial"/>
          <w:bCs/>
          <w:kern w:val="36"/>
          <w:lang w:eastAsia="nl-NL"/>
        </w:rPr>
        <w:t>kun</w:t>
      </w:r>
      <w:r w:rsidR="003668CB">
        <w:rPr>
          <w:rFonts w:ascii="Arial" w:eastAsia="Times New Roman" w:hAnsi="Arial" w:cs="Arial"/>
          <w:bCs/>
          <w:kern w:val="36"/>
          <w:lang w:eastAsia="nl-NL"/>
        </w:rPr>
        <w:t>t dus</w:t>
      </w:r>
      <w:r>
        <w:rPr>
          <w:rFonts w:ascii="Arial" w:eastAsia="Times New Roman" w:hAnsi="Arial" w:cs="Arial"/>
          <w:bCs/>
          <w:kern w:val="36"/>
          <w:lang w:eastAsia="nl-NL"/>
        </w:rPr>
        <w:t xml:space="preserve"> waterstof en zuurstof van elkaar gescheiden houden. Hierdoor neem je ontploffingsgevaar uit de weg.</w:t>
      </w:r>
    </w:p>
    <w:p w14:paraId="790DF4AA" w14:textId="77777777" w:rsidR="00E1294B" w:rsidRDefault="00E1294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Welke ontploffing zal bedoeld worden? Geef de reactievergelijking.</w:t>
      </w:r>
    </w:p>
    <w:p w14:paraId="2770254E" w14:textId="77777777" w:rsidR="00E1294B" w:rsidRDefault="00E1294B" w:rsidP="00B76EC1">
      <w:pPr>
        <w:spacing w:after="0" w:line="240" w:lineRule="auto"/>
        <w:outlineLvl w:val="0"/>
        <w:rPr>
          <w:rFonts w:ascii="Arial" w:eastAsia="Times New Roman" w:hAnsi="Arial" w:cs="Arial"/>
          <w:bCs/>
          <w:kern w:val="36"/>
          <w:lang w:eastAsia="nl-NL"/>
        </w:rPr>
      </w:pPr>
    </w:p>
    <w:p w14:paraId="1453EB71" w14:textId="10A8FE68" w:rsidR="00966C12" w:rsidRDefault="00966C1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de tekening van de elektrochemische cel </w:t>
      </w:r>
      <w:r w:rsidR="003668CB">
        <w:rPr>
          <w:rFonts w:ascii="Arial" w:eastAsia="Times New Roman" w:hAnsi="Arial" w:cs="Arial"/>
          <w:bCs/>
          <w:kern w:val="36"/>
          <w:lang w:eastAsia="nl-NL"/>
        </w:rPr>
        <w:t xml:space="preserve">in het artikel </w:t>
      </w:r>
      <w:r w:rsidR="005F36CA">
        <w:rPr>
          <w:rFonts w:ascii="Arial" w:eastAsia="Times New Roman" w:hAnsi="Arial" w:cs="Arial"/>
          <w:bCs/>
          <w:kern w:val="36"/>
          <w:lang w:eastAsia="nl-NL"/>
        </w:rPr>
        <w:t>staa</w:t>
      </w:r>
      <w:r w:rsidR="003668CB">
        <w:rPr>
          <w:rFonts w:ascii="Arial" w:eastAsia="Times New Roman" w:hAnsi="Arial" w:cs="Arial"/>
          <w:bCs/>
          <w:kern w:val="36"/>
          <w:lang w:eastAsia="nl-NL"/>
        </w:rPr>
        <w:t>t</w:t>
      </w:r>
      <w:r>
        <w:rPr>
          <w:rFonts w:ascii="Arial" w:eastAsia="Times New Roman" w:hAnsi="Arial" w:cs="Arial"/>
          <w:bCs/>
          <w:kern w:val="36"/>
          <w:lang w:eastAsia="nl-NL"/>
        </w:rPr>
        <w:t xml:space="preserve"> een aantal fouten.</w:t>
      </w:r>
    </w:p>
    <w:p w14:paraId="727C1A2D" w14:textId="77777777" w:rsidR="00966C12" w:rsidRDefault="00966C1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uit welke fouten er in de tekening staan</w:t>
      </w:r>
      <w:r w:rsidR="0030676B">
        <w:rPr>
          <w:rFonts w:ascii="Arial" w:eastAsia="Times New Roman" w:hAnsi="Arial" w:cs="Arial"/>
          <w:bCs/>
          <w:kern w:val="36"/>
          <w:lang w:eastAsia="nl-NL"/>
        </w:rPr>
        <w:t xml:space="preserve"> en verbeter die fouten</w:t>
      </w:r>
      <w:r>
        <w:rPr>
          <w:rFonts w:ascii="Arial" w:eastAsia="Times New Roman" w:hAnsi="Arial" w:cs="Arial"/>
          <w:bCs/>
          <w:kern w:val="36"/>
          <w:lang w:eastAsia="nl-NL"/>
        </w:rPr>
        <w:t>.</w:t>
      </w:r>
    </w:p>
    <w:p w14:paraId="1E051F2B" w14:textId="77777777" w:rsidR="00966C12" w:rsidRPr="008A2D64" w:rsidRDefault="00966C12" w:rsidP="00B76EC1">
      <w:pPr>
        <w:spacing w:after="0" w:line="240" w:lineRule="auto"/>
        <w:outlineLvl w:val="0"/>
        <w:rPr>
          <w:rFonts w:ascii="Arial" w:eastAsia="Times New Roman" w:hAnsi="Arial" w:cs="Arial"/>
          <w:bCs/>
          <w:kern w:val="36"/>
          <w:lang w:eastAsia="nl-NL"/>
        </w:rPr>
      </w:pPr>
    </w:p>
    <w:p w14:paraId="458980F9" w14:textId="77777777" w:rsidR="00C33F2B" w:rsidRDefault="00E1294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elektrochemische cel wordt waterstofperoxide geproduceerd.</w:t>
      </w:r>
      <w:r w:rsidR="00595D45">
        <w:rPr>
          <w:rFonts w:ascii="Arial" w:eastAsia="Times New Roman" w:hAnsi="Arial" w:cs="Arial"/>
          <w:bCs/>
          <w:color w:val="000000"/>
          <w:kern w:val="36"/>
          <w:lang w:eastAsia="nl-NL"/>
        </w:rPr>
        <w:t xml:space="preserve"> De elektrochemische cel is opgebouwd uit een aantal lagen, elk met een specifieke functie.</w:t>
      </w:r>
    </w:p>
    <w:p w14:paraId="4725ADD1" w14:textId="77777777" w:rsidR="00595D45" w:rsidRDefault="00966C12" w:rsidP="00595D4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595D45">
        <w:rPr>
          <w:rFonts w:ascii="Arial" w:eastAsia="Times New Roman" w:hAnsi="Arial" w:cs="Arial"/>
          <w:bCs/>
          <w:color w:val="000000"/>
          <w:kern w:val="36"/>
          <w:lang w:eastAsia="nl-NL"/>
        </w:rPr>
        <w:tab/>
        <w:t>Geef de schematische opbouw in een tekening weer en benoem de verschillende lagen.</w:t>
      </w:r>
    </w:p>
    <w:p w14:paraId="0B8A1135" w14:textId="52150ADC" w:rsidR="00C33F2B" w:rsidRDefault="00966C12"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33F2B">
        <w:rPr>
          <w:rFonts w:ascii="Arial" w:eastAsia="Times New Roman" w:hAnsi="Arial" w:cs="Arial"/>
          <w:bCs/>
          <w:color w:val="000000"/>
          <w:kern w:val="36"/>
          <w:lang w:eastAsia="nl-NL"/>
        </w:rPr>
        <w:tab/>
      </w:r>
      <w:r w:rsidR="00F54654">
        <w:rPr>
          <w:rFonts w:ascii="Arial" w:eastAsia="Times New Roman" w:hAnsi="Arial" w:cs="Arial"/>
          <w:bCs/>
          <w:color w:val="000000"/>
          <w:kern w:val="36"/>
          <w:lang w:eastAsia="nl-NL"/>
        </w:rPr>
        <w:t xml:space="preserve">Geef de </w:t>
      </w:r>
      <w:r w:rsidR="00595D45">
        <w:rPr>
          <w:rFonts w:ascii="Arial" w:eastAsia="Times New Roman" w:hAnsi="Arial" w:cs="Arial"/>
          <w:bCs/>
          <w:color w:val="000000"/>
          <w:kern w:val="36"/>
          <w:lang w:eastAsia="nl-NL"/>
        </w:rPr>
        <w:t>twee halfreacties die optreden in de elektrochemische cel</w:t>
      </w:r>
      <w:r>
        <w:rPr>
          <w:rFonts w:ascii="Arial" w:eastAsia="Times New Roman" w:hAnsi="Arial" w:cs="Arial"/>
          <w:bCs/>
          <w:color w:val="000000"/>
          <w:kern w:val="36"/>
          <w:lang w:eastAsia="nl-NL"/>
        </w:rPr>
        <w:t xml:space="preserve"> in vergelijkingen weer.</w:t>
      </w:r>
      <w:r w:rsidR="0030676B">
        <w:rPr>
          <w:rFonts w:ascii="Arial" w:eastAsia="Times New Roman" w:hAnsi="Arial" w:cs="Arial"/>
          <w:bCs/>
          <w:color w:val="000000"/>
          <w:kern w:val="36"/>
          <w:lang w:eastAsia="nl-NL"/>
        </w:rPr>
        <w:t xml:space="preserve"> Gebruik </w:t>
      </w:r>
      <w:r w:rsidR="003668CB">
        <w:rPr>
          <w:rFonts w:ascii="Arial" w:eastAsia="Times New Roman" w:hAnsi="Arial" w:cs="Arial"/>
          <w:bCs/>
          <w:color w:val="000000"/>
          <w:kern w:val="36"/>
          <w:lang w:eastAsia="nl-NL"/>
        </w:rPr>
        <w:t xml:space="preserve">daarbij </w:t>
      </w:r>
      <w:r w:rsidR="0030676B">
        <w:rPr>
          <w:rFonts w:ascii="Arial" w:eastAsia="Times New Roman" w:hAnsi="Arial" w:cs="Arial"/>
          <w:bCs/>
          <w:color w:val="000000"/>
          <w:kern w:val="36"/>
          <w:lang w:eastAsia="nl-NL"/>
        </w:rPr>
        <w:t>je antwoord op vraag 2!</w:t>
      </w:r>
    </w:p>
    <w:p w14:paraId="4AC2CF68" w14:textId="77777777" w:rsidR="00F54654" w:rsidRDefault="00966C12"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54654">
        <w:rPr>
          <w:rFonts w:ascii="Arial" w:eastAsia="Times New Roman" w:hAnsi="Arial" w:cs="Arial"/>
          <w:bCs/>
          <w:color w:val="000000"/>
          <w:kern w:val="36"/>
          <w:lang w:eastAsia="nl-NL"/>
        </w:rPr>
        <w:tab/>
      </w:r>
      <w:r w:rsidR="00595D45">
        <w:rPr>
          <w:rFonts w:ascii="Arial" w:eastAsia="Times New Roman" w:hAnsi="Arial" w:cs="Arial"/>
          <w:bCs/>
          <w:color w:val="000000"/>
          <w:kern w:val="36"/>
          <w:lang w:eastAsia="nl-NL"/>
        </w:rPr>
        <w:t>Geef de reactie van vorming van waterstofperoxide uit de reactieproducten van de twee halfreacties in een vergelijking weer.</w:t>
      </w:r>
    </w:p>
    <w:p w14:paraId="2E9BA89E" w14:textId="77777777" w:rsidR="00595D45" w:rsidRDefault="00595D45" w:rsidP="007F4AAF">
      <w:pPr>
        <w:spacing w:after="0" w:line="240" w:lineRule="auto"/>
        <w:ind w:left="708" w:hanging="708"/>
        <w:outlineLvl w:val="0"/>
        <w:rPr>
          <w:rFonts w:ascii="Arial" w:eastAsia="Times New Roman" w:hAnsi="Arial" w:cs="Arial"/>
          <w:bCs/>
          <w:color w:val="000000"/>
          <w:kern w:val="36"/>
          <w:lang w:eastAsia="nl-NL"/>
        </w:rPr>
      </w:pPr>
    </w:p>
    <w:p w14:paraId="24A07517" w14:textId="77777777" w:rsidR="00595D45" w:rsidRDefault="00595D45" w:rsidP="00595D4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Je kunt tijdens het proces de concentratie van de gevormde waterstofperoxide-oplossing variëren.</w:t>
      </w:r>
    </w:p>
    <w:p w14:paraId="3AB8B5F8" w14:textId="77777777" w:rsidR="00595D45" w:rsidRDefault="00966C12"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595D45">
        <w:rPr>
          <w:rFonts w:ascii="Arial" w:eastAsia="Times New Roman" w:hAnsi="Arial" w:cs="Arial"/>
          <w:bCs/>
          <w:color w:val="000000"/>
          <w:kern w:val="36"/>
          <w:lang w:eastAsia="nl-NL"/>
        </w:rPr>
        <w:tab/>
        <w:t>Leg uit hoe dit gevarieerd kan worden.</w:t>
      </w:r>
    </w:p>
    <w:p w14:paraId="5B29B0ED" w14:textId="77777777" w:rsidR="00595D45" w:rsidRPr="00595D45" w:rsidRDefault="00966C12"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95D45">
        <w:rPr>
          <w:rFonts w:ascii="Arial" w:eastAsia="Times New Roman" w:hAnsi="Arial" w:cs="Arial"/>
          <w:bCs/>
          <w:color w:val="000000"/>
          <w:kern w:val="36"/>
          <w:lang w:eastAsia="nl-NL"/>
        </w:rPr>
        <w:tab/>
        <w:t>Geef commentaar op de zinsnede ‘</w:t>
      </w:r>
      <w:r w:rsidR="00595D45">
        <w:rPr>
          <w:rFonts w:ascii="Arial" w:eastAsia="Times New Roman" w:hAnsi="Arial" w:cs="Arial"/>
          <w:bCs/>
          <w:i/>
          <w:iCs/>
          <w:color w:val="000000"/>
          <w:kern w:val="36"/>
          <w:lang w:eastAsia="nl-NL"/>
        </w:rPr>
        <w:t>kun je zuivere geconcentreerde of juist sterk verdunde waterstofperoxide-oplossingen maken</w:t>
      </w:r>
      <w:r w:rsidR="00595D45">
        <w:rPr>
          <w:rFonts w:ascii="Arial" w:eastAsia="Times New Roman" w:hAnsi="Arial" w:cs="Arial"/>
          <w:bCs/>
          <w:color w:val="000000"/>
          <w:kern w:val="36"/>
          <w:lang w:eastAsia="nl-NL"/>
        </w:rPr>
        <w:t>’.</w:t>
      </w:r>
    </w:p>
    <w:p w14:paraId="69755906" w14:textId="77777777" w:rsidR="003014AA" w:rsidRPr="008A2D64" w:rsidRDefault="003014AA" w:rsidP="00B76EC1">
      <w:pPr>
        <w:spacing w:after="0" w:line="240" w:lineRule="auto"/>
        <w:outlineLvl w:val="0"/>
        <w:rPr>
          <w:rFonts w:ascii="Arial" w:eastAsia="Times New Roman" w:hAnsi="Arial" w:cs="Arial"/>
          <w:bCs/>
          <w:color w:val="000000"/>
          <w:kern w:val="36"/>
          <w:lang w:eastAsia="nl-NL"/>
        </w:rPr>
      </w:pPr>
    </w:p>
    <w:p w14:paraId="55E52EB8" w14:textId="77777777" w:rsidR="003014AA" w:rsidRDefault="00595D4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Voor een goede en efficiënte conversie heb je katalysatoren nodig.</w:t>
      </w:r>
    </w:p>
    <w:p w14:paraId="543E2621" w14:textId="0B5640BB" w:rsidR="00C33F2B" w:rsidRDefault="00966C1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C33F2B">
        <w:rPr>
          <w:rFonts w:ascii="Arial" w:eastAsia="Times New Roman" w:hAnsi="Arial" w:cs="Arial"/>
          <w:bCs/>
          <w:color w:val="000000"/>
          <w:kern w:val="36"/>
          <w:lang w:eastAsia="nl-NL"/>
        </w:rPr>
        <w:tab/>
      </w:r>
      <w:r w:rsidR="00595D45">
        <w:rPr>
          <w:rFonts w:ascii="Arial" w:eastAsia="Times New Roman" w:hAnsi="Arial" w:cs="Arial"/>
          <w:bCs/>
          <w:color w:val="000000"/>
          <w:kern w:val="36"/>
          <w:lang w:eastAsia="nl-NL"/>
        </w:rPr>
        <w:t>Welke functie ver</w:t>
      </w:r>
      <w:r w:rsidR="004075CB">
        <w:rPr>
          <w:rFonts w:ascii="Arial" w:eastAsia="Times New Roman" w:hAnsi="Arial" w:cs="Arial"/>
          <w:bCs/>
          <w:color w:val="000000"/>
          <w:kern w:val="36"/>
          <w:lang w:eastAsia="nl-NL"/>
        </w:rPr>
        <w:t>v</w:t>
      </w:r>
      <w:r w:rsidR="00595D45">
        <w:rPr>
          <w:rFonts w:ascii="Arial" w:eastAsia="Times New Roman" w:hAnsi="Arial" w:cs="Arial"/>
          <w:bCs/>
          <w:color w:val="000000"/>
          <w:kern w:val="36"/>
          <w:lang w:eastAsia="nl-NL"/>
        </w:rPr>
        <w:t>ult een katalysator</w:t>
      </w:r>
      <w:r w:rsidR="003668CB">
        <w:rPr>
          <w:rFonts w:ascii="Arial" w:eastAsia="Times New Roman" w:hAnsi="Arial" w:cs="Arial"/>
          <w:bCs/>
          <w:color w:val="000000"/>
          <w:kern w:val="36"/>
          <w:lang w:eastAsia="nl-NL"/>
        </w:rPr>
        <w:t xml:space="preserve"> bij een bepaald proces</w:t>
      </w:r>
      <w:r w:rsidR="00595D45">
        <w:rPr>
          <w:rFonts w:ascii="Arial" w:eastAsia="Times New Roman" w:hAnsi="Arial" w:cs="Arial"/>
          <w:bCs/>
          <w:color w:val="000000"/>
          <w:kern w:val="36"/>
          <w:lang w:eastAsia="nl-NL"/>
        </w:rPr>
        <w:t>?</w:t>
      </w:r>
    </w:p>
    <w:p w14:paraId="6F499F4B" w14:textId="77777777" w:rsidR="004075CB" w:rsidRDefault="00966C12"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075CB">
        <w:rPr>
          <w:rFonts w:ascii="Arial" w:eastAsia="Times New Roman" w:hAnsi="Arial" w:cs="Arial"/>
          <w:bCs/>
          <w:color w:val="000000"/>
          <w:kern w:val="36"/>
          <w:lang w:eastAsia="nl-NL"/>
        </w:rPr>
        <w:tab/>
        <w:t>Leg uit of je dezelfde katalysator bij de beide halfreacties kunt gebruiken of dat je juist twee verschillende katalysatoren nodig hebt.</w:t>
      </w:r>
    </w:p>
    <w:p w14:paraId="7671023E" w14:textId="77777777" w:rsidR="00C33F2B" w:rsidRDefault="00C33F2B" w:rsidP="00B76EC1">
      <w:pPr>
        <w:spacing w:after="0" w:line="240" w:lineRule="auto"/>
        <w:outlineLvl w:val="0"/>
        <w:rPr>
          <w:rFonts w:ascii="Arial" w:eastAsia="Times New Roman" w:hAnsi="Arial" w:cs="Arial"/>
          <w:bCs/>
          <w:color w:val="000000"/>
          <w:kern w:val="36"/>
          <w:lang w:eastAsia="nl-NL"/>
        </w:rPr>
      </w:pPr>
    </w:p>
    <w:p w14:paraId="68700A6B" w14:textId="77777777" w:rsidR="00337A48" w:rsidRDefault="00337A4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2D4C9B7D" w14:textId="77777777" w:rsidR="00DE5B0A" w:rsidRPr="00F26BAA" w:rsidRDefault="004075CB"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Makkelijke waterstofperoxideproductie</w:t>
      </w:r>
    </w:p>
    <w:p w14:paraId="6EF5E479" w14:textId="77777777" w:rsidR="004075CB" w:rsidRPr="004075CB" w:rsidRDefault="003014AA" w:rsidP="004075C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 xml:space="preserve">1 </w:t>
      </w:r>
      <w:r w:rsidR="00EC3CE1" w:rsidRPr="007F4AAF">
        <w:rPr>
          <w:rFonts w:ascii="Arial" w:eastAsia="Times New Roman" w:hAnsi="Arial" w:cs="Arial"/>
          <w:bCs/>
          <w:color w:val="000000"/>
          <w:kern w:val="36"/>
          <w:lang w:eastAsia="nl-NL"/>
        </w:rPr>
        <w:tab/>
      </w:r>
      <w:r w:rsidR="004075CB">
        <w:rPr>
          <w:rFonts w:ascii="Arial" w:eastAsia="Times New Roman" w:hAnsi="Arial" w:cs="Arial"/>
          <w:bCs/>
          <w:color w:val="000000"/>
          <w:kern w:val="36"/>
          <w:lang w:eastAsia="nl-NL"/>
        </w:rPr>
        <w:t>De reactie tussen zuurstof en waterstof: 2 H</w:t>
      </w:r>
      <w:r w:rsidR="004075CB">
        <w:rPr>
          <w:rFonts w:ascii="Arial" w:eastAsia="Times New Roman" w:hAnsi="Arial" w:cs="Arial"/>
          <w:bCs/>
          <w:color w:val="000000"/>
          <w:kern w:val="36"/>
          <w:vertAlign w:val="subscript"/>
          <w:lang w:eastAsia="nl-NL"/>
        </w:rPr>
        <w:t>2</w:t>
      </w:r>
      <w:r w:rsidR="004075CB">
        <w:rPr>
          <w:rFonts w:ascii="Arial" w:eastAsia="Times New Roman" w:hAnsi="Arial" w:cs="Arial"/>
          <w:bCs/>
          <w:color w:val="000000"/>
          <w:kern w:val="36"/>
          <w:lang w:eastAsia="nl-NL"/>
        </w:rPr>
        <w:t xml:space="preserve"> + O</w:t>
      </w:r>
      <w:r w:rsidR="004075CB">
        <w:rPr>
          <w:rFonts w:ascii="Arial" w:eastAsia="Times New Roman" w:hAnsi="Arial" w:cs="Arial"/>
          <w:bCs/>
          <w:color w:val="000000"/>
          <w:kern w:val="36"/>
          <w:vertAlign w:val="subscript"/>
          <w:lang w:eastAsia="nl-NL"/>
        </w:rPr>
        <w:t>2</w:t>
      </w:r>
      <w:r w:rsidR="004075CB">
        <w:rPr>
          <w:rFonts w:ascii="Arial" w:eastAsia="Times New Roman" w:hAnsi="Arial" w:cs="Arial"/>
          <w:bCs/>
          <w:color w:val="000000"/>
          <w:kern w:val="36"/>
          <w:lang w:eastAsia="nl-NL"/>
        </w:rPr>
        <w:t xml:space="preserve"> </w:t>
      </w:r>
      <w:r w:rsidR="004075CB">
        <w:rPr>
          <w:rFonts w:ascii="Arial" w:eastAsia="Times New Roman" w:hAnsi="Arial" w:cs="Arial"/>
          <w:bCs/>
          <w:color w:val="000000"/>
          <w:kern w:val="36"/>
          <w:lang w:eastAsia="nl-NL"/>
        </w:rPr>
        <w:sym w:font="Symbol" w:char="F0AE"/>
      </w:r>
      <w:r w:rsidR="004075CB">
        <w:rPr>
          <w:rFonts w:ascii="Arial" w:eastAsia="Times New Roman" w:hAnsi="Arial" w:cs="Arial"/>
          <w:bCs/>
          <w:color w:val="000000"/>
          <w:kern w:val="36"/>
          <w:lang w:eastAsia="nl-NL"/>
        </w:rPr>
        <w:t xml:space="preserve"> 2 H</w:t>
      </w:r>
      <w:r w:rsidR="004075CB">
        <w:rPr>
          <w:rFonts w:ascii="Arial" w:eastAsia="Times New Roman" w:hAnsi="Arial" w:cs="Arial"/>
          <w:bCs/>
          <w:color w:val="000000"/>
          <w:kern w:val="36"/>
          <w:vertAlign w:val="subscript"/>
          <w:lang w:eastAsia="nl-NL"/>
        </w:rPr>
        <w:t>2</w:t>
      </w:r>
      <w:r w:rsidR="004075CB">
        <w:rPr>
          <w:rFonts w:ascii="Arial" w:eastAsia="Times New Roman" w:hAnsi="Arial" w:cs="Arial"/>
          <w:bCs/>
          <w:color w:val="000000"/>
          <w:kern w:val="36"/>
          <w:lang w:eastAsia="nl-NL"/>
        </w:rPr>
        <w:t>O.</w:t>
      </w:r>
    </w:p>
    <w:p w14:paraId="6A4ADC88" w14:textId="77777777" w:rsidR="00EC3CE1" w:rsidRPr="0030676B" w:rsidRDefault="004075CB"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966C12">
        <w:rPr>
          <w:rFonts w:ascii="Arial" w:eastAsia="Times New Roman" w:hAnsi="Arial" w:cs="Arial"/>
          <w:bCs/>
          <w:color w:val="000000"/>
          <w:kern w:val="36"/>
          <w:lang w:eastAsia="nl-NL"/>
        </w:rPr>
        <w:t>Links staat de formule van water weergegeven terwijl het waterstof H</w:t>
      </w:r>
      <w:r w:rsidR="00966C12">
        <w:rPr>
          <w:rFonts w:ascii="Arial" w:eastAsia="Times New Roman" w:hAnsi="Arial" w:cs="Arial"/>
          <w:bCs/>
          <w:color w:val="000000"/>
          <w:kern w:val="36"/>
          <w:lang w:eastAsia="nl-NL"/>
        </w:rPr>
        <w:sym w:font="Symbol" w:char="F02D"/>
      </w:r>
      <w:proofErr w:type="spellStart"/>
      <w:r w:rsidR="00966C12">
        <w:rPr>
          <w:rFonts w:ascii="Arial" w:eastAsia="Times New Roman" w:hAnsi="Arial" w:cs="Arial"/>
          <w:bCs/>
          <w:color w:val="000000"/>
          <w:kern w:val="36"/>
          <w:lang w:eastAsia="nl-NL"/>
        </w:rPr>
        <w:t>H</w:t>
      </w:r>
      <w:proofErr w:type="spellEnd"/>
      <w:r w:rsidR="00966C12">
        <w:rPr>
          <w:rFonts w:ascii="Arial" w:eastAsia="Times New Roman" w:hAnsi="Arial" w:cs="Arial"/>
          <w:bCs/>
          <w:color w:val="000000"/>
          <w:kern w:val="36"/>
          <w:lang w:eastAsia="nl-NL"/>
        </w:rPr>
        <w:t xml:space="preserve"> moet zijn. In de tekst staat dat er protonen gevormd worden, dus H</w:t>
      </w:r>
      <w:r w:rsidR="00966C12">
        <w:rPr>
          <w:rFonts w:ascii="Arial" w:eastAsia="Times New Roman" w:hAnsi="Arial" w:cs="Arial"/>
          <w:bCs/>
          <w:color w:val="000000"/>
          <w:kern w:val="36"/>
          <w:vertAlign w:val="superscript"/>
          <w:lang w:eastAsia="nl-NL"/>
        </w:rPr>
        <w:t>+</w:t>
      </w:r>
      <w:r w:rsidR="00966C12">
        <w:rPr>
          <w:rFonts w:ascii="Arial" w:eastAsia="Times New Roman" w:hAnsi="Arial" w:cs="Arial"/>
          <w:bCs/>
          <w:color w:val="000000"/>
          <w:kern w:val="36"/>
          <w:lang w:eastAsia="nl-NL"/>
        </w:rPr>
        <w:t xml:space="preserve"> en niet H.</w:t>
      </w:r>
      <w:r w:rsidR="0030676B">
        <w:rPr>
          <w:rFonts w:ascii="Arial" w:eastAsia="Times New Roman" w:hAnsi="Arial" w:cs="Arial"/>
          <w:bCs/>
          <w:color w:val="000000"/>
          <w:kern w:val="36"/>
          <w:lang w:eastAsia="nl-NL"/>
        </w:rPr>
        <w:t xml:space="preserve"> Bovendien ontstaan HO</w:t>
      </w:r>
      <w:r w:rsidR="0030676B">
        <w:rPr>
          <w:rFonts w:ascii="Arial" w:eastAsia="Times New Roman" w:hAnsi="Arial" w:cs="Arial"/>
          <w:bCs/>
          <w:color w:val="000000"/>
          <w:kern w:val="36"/>
          <w:vertAlign w:val="subscript"/>
          <w:lang w:eastAsia="nl-NL"/>
        </w:rPr>
        <w:t>2</w:t>
      </w:r>
      <w:r w:rsidR="0030676B">
        <w:rPr>
          <w:rFonts w:ascii="Arial" w:eastAsia="Times New Roman" w:hAnsi="Arial" w:cs="Arial"/>
          <w:bCs/>
          <w:color w:val="000000"/>
          <w:kern w:val="36"/>
          <w:vertAlign w:val="superscript"/>
          <w:lang w:eastAsia="nl-NL"/>
        </w:rPr>
        <w:sym w:font="Symbol" w:char="F02D"/>
      </w:r>
      <w:r w:rsidR="0030676B">
        <w:rPr>
          <w:rFonts w:ascii="Arial" w:eastAsia="Times New Roman" w:hAnsi="Arial" w:cs="Arial"/>
          <w:bCs/>
          <w:color w:val="000000"/>
          <w:kern w:val="36"/>
          <w:lang w:eastAsia="nl-NL"/>
        </w:rPr>
        <w:t xml:space="preserve"> ionen aan de zuurstofkant.</w:t>
      </w:r>
    </w:p>
    <w:p w14:paraId="54FB40DF" w14:textId="77777777" w:rsidR="00966C12" w:rsidRPr="00966C12" w:rsidRDefault="00966C12"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p w14:paraId="45F48154" w14:textId="77777777" w:rsidR="004075CB" w:rsidRDefault="00A841CC" w:rsidP="00A841CC">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E8EF6D6" wp14:editId="4DA06A19">
            <wp:extent cx="3724275" cy="1238551"/>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lektrolytische ce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34564" cy="1241973"/>
                    </a:xfrm>
                    <a:prstGeom prst="rect">
                      <a:avLst/>
                    </a:prstGeom>
                  </pic:spPr>
                </pic:pic>
              </a:graphicData>
            </a:graphic>
          </wp:inline>
        </w:drawing>
      </w:r>
    </w:p>
    <w:p w14:paraId="501256F2" w14:textId="77777777" w:rsidR="004075CB" w:rsidRPr="004075CB" w:rsidRDefault="00966C12"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75CB">
        <w:rPr>
          <w:rFonts w:ascii="Arial" w:eastAsia="Times New Roman" w:hAnsi="Arial" w:cs="Arial"/>
          <w:bCs/>
          <w:color w:val="000000"/>
          <w:kern w:val="36"/>
          <w:lang w:eastAsia="nl-NL"/>
        </w:rPr>
        <w:tab/>
        <w:t>Waterstofkant: H</w:t>
      </w:r>
      <w:r w:rsidR="004075CB">
        <w:rPr>
          <w:rFonts w:ascii="Arial" w:eastAsia="Times New Roman" w:hAnsi="Arial" w:cs="Arial"/>
          <w:bCs/>
          <w:color w:val="000000"/>
          <w:kern w:val="36"/>
          <w:vertAlign w:val="subscript"/>
          <w:lang w:eastAsia="nl-NL"/>
        </w:rPr>
        <w:t>2</w:t>
      </w:r>
      <w:r w:rsidR="004075CB">
        <w:rPr>
          <w:rFonts w:ascii="Arial" w:eastAsia="Times New Roman" w:hAnsi="Arial" w:cs="Arial"/>
          <w:bCs/>
          <w:color w:val="000000"/>
          <w:kern w:val="36"/>
          <w:lang w:eastAsia="nl-NL"/>
        </w:rPr>
        <w:t xml:space="preserve"> </w:t>
      </w:r>
      <w:r w:rsidR="004075CB">
        <w:rPr>
          <w:rFonts w:ascii="Arial" w:eastAsia="Times New Roman" w:hAnsi="Arial" w:cs="Arial"/>
          <w:bCs/>
          <w:color w:val="000000"/>
          <w:kern w:val="36"/>
          <w:lang w:eastAsia="nl-NL"/>
        </w:rPr>
        <w:sym w:font="Symbol" w:char="F0AE"/>
      </w:r>
      <w:r w:rsidR="004075CB">
        <w:rPr>
          <w:rFonts w:ascii="Arial" w:eastAsia="Times New Roman" w:hAnsi="Arial" w:cs="Arial"/>
          <w:bCs/>
          <w:color w:val="000000"/>
          <w:kern w:val="36"/>
          <w:lang w:eastAsia="nl-NL"/>
        </w:rPr>
        <w:t xml:space="preserve"> 2 H</w:t>
      </w:r>
      <w:r w:rsidR="004075CB">
        <w:rPr>
          <w:rFonts w:ascii="Arial" w:eastAsia="Times New Roman" w:hAnsi="Arial" w:cs="Arial"/>
          <w:bCs/>
          <w:color w:val="000000"/>
          <w:kern w:val="36"/>
          <w:vertAlign w:val="superscript"/>
          <w:lang w:eastAsia="nl-NL"/>
        </w:rPr>
        <w:t>+</w:t>
      </w:r>
      <w:r w:rsidR="004075CB">
        <w:rPr>
          <w:rFonts w:ascii="Arial" w:eastAsia="Times New Roman" w:hAnsi="Arial" w:cs="Arial"/>
          <w:bCs/>
          <w:color w:val="000000"/>
          <w:kern w:val="36"/>
          <w:lang w:eastAsia="nl-NL"/>
        </w:rPr>
        <w:t xml:space="preserve"> + 2 e</w:t>
      </w:r>
      <w:r w:rsidR="004075CB">
        <w:rPr>
          <w:rFonts w:ascii="Arial" w:eastAsia="Times New Roman" w:hAnsi="Arial" w:cs="Arial"/>
          <w:bCs/>
          <w:color w:val="000000"/>
          <w:kern w:val="36"/>
          <w:vertAlign w:val="superscript"/>
          <w:lang w:eastAsia="nl-NL"/>
        </w:rPr>
        <w:sym w:font="Symbol" w:char="F02D"/>
      </w:r>
      <w:r w:rsidR="004075CB">
        <w:rPr>
          <w:rFonts w:ascii="Arial" w:eastAsia="Times New Roman" w:hAnsi="Arial" w:cs="Arial"/>
          <w:bCs/>
          <w:color w:val="000000"/>
          <w:kern w:val="36"/>
          <w:lang w:eastAsia="nl-NL"/>
        </w:rPr>
        <w:t>.Zuurstofkant: O</w:t>
      </w:r>
      <w:r w:rsidR="004075CB">
        <w:rPr>
          <w:rFonts w:ascii="Arial" w:eastAsia="Times New Roman" w:hAnsi="Arial" w:cs="Arial"/>
          <w:bCs/>
          <w:color w:val="000000"/>
          <w:kern w:val="36"/>
          <w:vertAlign w:val="subscript"/>
          <w:lang w:eastAsia="nl-NL"/>
        </w:rPr>
        <w:t>2</w:t>
      </w:r>
      <w:r w:rsidR="004075CB">
        <w:rPr>
          <w:rFonts w:ascii="Arial" w:eastAsia="Times New Roman" w:hAnsi="Arial" w:cs="Arial"/>
          <w:bCs/>
          <w:color w:val="000000"/>
          <w:kern w:val="36"/>
          <w:lang w:eastAsia="nl-NL"/>
        </w:rPr>
        <w:t xml:space="preserve"> + H</w:t>
      </w:r>
      <w:r w:rsidR="0030676B">
        <w:rPr>
          <w:rFonts w:ascii="Arial" w:eastAsia="Times New Roman" w:hAnsi="Arial" w:cs="Arial"/>
          <w:bCs/>
          <w:color w:val="000000"/>
          <w:kern w:val="36"/>
          <w:vertAlign w:val="superscript"/>
          <w:lang w:eastAsia="nl-NL"/>
        </w:rPr>
        <w:t>+</w:t>
      </w:r>
      <w:r w:rsidR="004075CB">
        <w:rPr>
          <w:rFonts w:ascii="Arial" w:eastAsia="Times New Roman" w:hAnsi="Arial" w:cs="Arial"/>
          <w:bCs/>
          <w:color w:val="000000"/>
          <w:kern w:val="36"/>
          <w:lang w:eastAsia="nl-NL"/>
        </w:rPr>
        <w:t xml:space="preserve"> + </w:t>
      </w:r>
      <w:r w:rsidR="0030676B">
        <w:rPr>
          <w:rFonts w:ascii="Arial" w:eastAsia="Times New Roman" w:hAnsi="Arial" w:cs="Arial"/>
          <w:bCs/>
          <w:color w:val="000000"/>
          <w:kern w:val="36"/>
          <w:lang w:eastAsia="nl-NL"/>
        </w:rPr>
        <w:t xml:space="preserve">2 </w:t>
      </w:r>
      <w:r w:rsidR="004075CB">
        <w:rPr>
          <w:rFonts w:ascii="Arial" w:eastAsia="Times New Roman" w:hAnsi="Arial" w:cs="Arial"/>
          <w:bCs/>
          <w:color w:val="000000"/>
          <w:kern w:val="36"/>
          <w:lang w:eastAsia="nl-NL"/>
        </w:rPr>
        <w:t>e</w:t>
      </w:r>
      <w:r w:rsidR="004075CB">
        <w:rPr>
          <w:rFonts w:ascii="Arial" w:eastAsia="Times New Roman" w:hAnsi="Arial" w:cs="Arial"/>
          <w:bCs/>
          <w:color w:val="000000"/>
          <w:kern w:val="36"/>
          <w:vertAlign w:val="superscript"/>
          <w:lang w:eastAsia="nl-NL"/>
        </w:rPr>
        <w:sym w:font="Symbol" w:char="F02D"/>
      </w:r>
      <w:r w:rsidR="004075CB">
        <w:rPr>
          <w:rFonts w:ascii="Arial" w:eastAsia="Times New Roman" w:hAnsi="Arial" w:cs="Arial"/>
          <w:bCs/>
          <w:color w:val="000000"/>
          <w:kern w:val="36"/>
          <w:lang w:eastAsia="nl-NL"/>
        </w:rPr>
        <w:t xml:space="preserve"> </w:t>
      </w:r>
      <w:r w:rsidR="004075CB">
        <w:rPr>
          <w:rFonts w:ascii="Arial" w:eastAsia="Times New Roman" w:hAnsi="Arial" w:cs="Arial"/>
          <w:bCs/>
          <w:color w:val="000000"/>
          <w:kern w:val="36"/>
          <w:lang w:eastAsia="nl-NL"/>
        </w:rPr>
        <w:sym w:font="Symbol" w:char="F0AE"/>
      </w:r>
      <w:r w:rsidR="004075CB">
        <w:rPr>
          <w:rFonts w:ascii="Arial" w:eastAsia="Times New Roman" w:hAnsi="Arial" w:cs="Arial"/>
          <w:bCs/>
          <w:color w:val="000000"/>
          <w:kern w:val="36"/>
          <w:lang w:eastAsia="nl-NL"/>
        </w:rPr>
        <w:t xml:space="preserve"> HO</w:t>
      </w:r>
      <w:r w:rsidR="004075CB">
        <w:rPr>
          <w:rFonts w:ascii="Arial" w:eastAsia="Times New Roman" w:hAnsi="Arial" w:cs="Arial"/>
          <w:bCs/>
          <w:color w:val="000000"/>
          <w:kern w:val="36"/>
          <w:vertAlign w:val="subscript"/>
          <w:lang w:eastAsia="nl-NL"/>
        </w:rPr>
        <w:t>2</w:t>
      </w:r>
      <w:r w:rsidR="004075CB">
        <w:rPr>
          <w:rFonts w:ascii="Arial" w:eastAsia="Times New Roman" w:hAnsi="Arial" w:cs="Arial"/>
          <w:bCs/>
          <w:color w:val="000000"/>
          <w:kern w:val="36"/>
          <w:vertAlign w:val="superscript"/>
          <w:lang w:eastAsia="nl-NL"/>
        </w:rPr>
        <w:sym w:font="Symbol" w:char="F02D"/>
      </w:r>
      <w:r w:rsidR="004075CB">
        <w:rPr>
          <w:rFonts w:ascii="Arial" w:eastAsia="Times New Roman" w:hAnsi="Arial" w:cs="Arial"/>
          <w:bCs/>
          <w:color w:val="000000"/>
          <w:kern w:val="36"/>
          <w:lang w:eastAsia="nl-NL"/>
        </w:rPr>
        <w:t>.</w:t>
      </w:r>
    </w:p>
    <w:p w14:paraId="6A9E5D2D" w14:textId="77777777" w:rsidR="004075CB" w:rsidRDefault="00966C12"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75CB">
        <w:rPr>
          <w:rFonts w:ascii="Arial" w:eastAsia="Times New Roman" w:hAnsi="Arial" w:cs="Arial"/>
          <w:bCs/>
          <w:color w:val="000000"/>
          <w:kern w:val="36"/>
          <w:lang w:eastAsia="nl-NL"/>
        </w:rPr>
        <w:tab/>
      </w:r>
      <w:r>
        <w:rPr>
          <w:rFonts w:ascii="Arial" w:eastAsia="Times New Roman" w:hAnsi="Arial" w:cs="Arial"/>
          <w:bCs/>
          <w:color w:val="000000"/>
          <w:kern w:val="36"/>
          <w:lang w:eastAsia="nl-NL"/>
        </w:rPr>
        <w:t>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HO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r w:rsidR="002E16E0">
        <w:rPr>
          <w:rFonts w:ascii="Arial" w:eastAsia="Times New Roman" w:hAnsi="Arial" w:cs="Arial"/>
          <w:bCs/>
          <w:color w:val="000000"/>
          <w:kern w:val="36"/>
          <w:lang w:eastAsia="nl-NL"/>
        </w:rPr>
        <w:t>H</w:t>
      </w:r>
      <w:r w:rsidR="002E16E0">
        <w:rPr>
          <w:rFonts w:ascii="Arial" w:eastAsia="Times New Roman" w:hAnsi="Arial" w:cs="Arial"/>
          <w:bCs/>
          <w:color w:val="000000"/>
          <w:kern w:val="36"/>
          <w:vertAlign w:val="subscript"/>
          <w:lang w:eastAsia="nl-NL"/>
        </w:rPr>
        <w:t>2</w:t>
      </w:r>
      <w:r w:rsidR="002E16E0">
        <w:rPr>
          <w:rFonts w:ascii="Arial" w:eastAsia="Times New Roman" w:hAnsi="Arial" w:cs="Arial"/>
          <w:bCs/>
          <w:color w:val="000000"/>
          <w:kern w:val="36"/>
          <w:lang w:eastAsia="nl-NL"/>
        </w:rPr>
        <w:t>O</w:t>
      </w:r>
      <w:r w:rsidR="002E16E0">
        <w:rPr>
          <w:rFonts w:ascii="Arial" w:eastAsia="Times New Roman" w:hAnsi="Arial" w:cs="Arial"/>
          <w:bCs/>
          <w:color w:val="000000"/>
          <w:kern w:val="36"/>
          <w:vertAlign w:val="subscript"/>
          <w:lang w:eastAsia="nl-NL"/>
        </w:rPr>
        <w:t>2</w:t>
      </w:r>
      <w:r w:rsidR="002E16E0">
        <w:rPr>
          <w:rFonts w:ascii="Arial" w:eastAsia="Times New Roman" w:hAnsi="Arial" w:cs="Arial"/>
          <w:bCs/>
          <w:color w:val="000000"/>
          <w:kern w:val="36"/>
          <w:lang w:eastAsia="nl-NL"/>
        </w:rPr>
        <w:t>.</w:t>
      </w:r>
    </w:p>
    <w:p w14:paraId="58696A54" w14:textId="77777777" w:rsidR="002E16E0" w:rsidRDefault="002E16E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Daartoe moet je het water dat door het elektrolyt stroomt sneller of minder snel laten stromen. Stroomt het water sneller dan krijg je een meer verdunde oplossing, stroomt het water minder snel dan ontstaat een geconcentreerdere oplossing.</w:t>
      </w:r>
    </w:p>
    <w:p w14:paraId="5F20F054" w14:textId="77777777" w:rsidR="002E16E0" w:rsidRDefault="002E16E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Een geconcentreerde oplossing is nooit zuiver.</w:t>
      </w:r>
    </w:p>
    <w:p w14:paraId="0DB0C23A" w14:textId="77777777" w:rsidR="002E16E0" w:rsidRDefault="002E16E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Een katalysator laat een specifieke reactie sneller verlopen.</w:t>
      </w:r>
    </w:p>
    <w:p w14:paraId="5117DA46" w14:textId="77777777" w:rsidR="002E16E0" w:rsidRPr="002E16E0" w:rsidRDefault="002E16E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Een katalysator is meestal reactie-specifiek dus je zult twee verschillende katalysatoren gebruiken.</w:t>
      </w:r>
    </w:p>
    <w:p w14:paraId="1B1D99E8" w14:textId="77777777" w:rsidR="006C2F7E" w:rsidRPr="00381FD4" w:rsidRDefault="006C2F7E" w:rsidP="00B76EC1">
      <w:pPr>
        <w:spacing w:after="0" w:line="240" w:lineRule="auto"/>
        <w:outlineLvl w:val="0"/>
        <w:rPr>
          <w:rFonts w:ascii="Arial" w:eastAsia="Times New Roman" w:hAnsi="Arial" w:cs="Arial"/>
          <w:bCs/>
          <w:color w:val="000000"/>
          <w:kern w:val="36"/>
          <w:lang w:eastAsia="nl-NL"/>
        </w:rPr>
      </w:pPr>
      <w:bookmarkStart w:id="2" w:name="_GoBack"/>
      <w:bookmarkEnd w:id="2"/>
    </w:p>
    <w:sectPr w:rsidR="006C2F7E" w:rsidRPr="00381F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8CB"/>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5C83"/>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6CA"/>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2D"/>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EB84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D0FB2-097B-43F0-8A40-D51152C16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757</Words>
  <Characters>4168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Birdie Vliegend</cp:lastModifiedBy>
  <cp:revision>10</cp:revision>
  <cp:lastPrinted>2018-07-10T14:41:00Z</cp:lastPrinted>
  <dcterms:created xsi:type="dcterms:W3CDTF">2019-10-17T13:18:00Z</dcterms:created>
  <dcterms:modified xsi:type="dcterms:W3CDTF">2020-03-03T09:37:00Z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